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804" w:rsidRDefault="00BD5804">
      <w:pPr>
        <w:rPr>
          <w:b/>
          <w:sz w:val="36"/>
          <w:szCs w:val="36"/>
        </w:rPr>
      </w:pPr>
      <w:r w:rsidRPr="00F81F40">
        <w:rPr>
          <w:b/>
          <w:sz w:val="36"/>
          <w:szCs w:val="36"/>
        </w:rPr>
        <w:t>ADHD</w:t>
      </w:r>
      <w:r w:rsidR="005507C5">
        <w:rPr>
          <w:b/>
          <w:sz w:val="36"/>
          <w:szCs w:val="36"/>
        </w:rPr>
        <w:t xml:space="preserve"> Policy</w:t>
      </w:r>
      <w:bookmarkStart w:id="0" w:name="_GoBack"/>
      <w:bookmarkEnd w:id="0"/>
    </w:p>
    <w:p w:rsidR="005507C5" w:rsidRPr="00F81F40" w:rsidRDefault="005507C5">
      <w:pPr>
        <w:rPr>
          <w:b/>
          <w:sz w:val="36"/>
          <w:szCs w:val="36"/>
        </w:rPr>
      </w:pPr>
    </w:p>
    <w:p w:rsidR="00BD5804" w:rsidRPr="005507C5" w:rsidRDefault="005507C5" w:rsidP="005507C5">
      <w:pPr>
        <w:rPr>
          <w:sz w:val="28"/>
        </w:rPr>
      </w:pPr>
      <w:r w:rsidRPr="005507C5">
        <w:rPr>
          <w:rFonts w:ascii="Calibri" w:hAnsi="Calibri" w:cs="Calibri"/>
          <w:color w:val="000000"/>
          <w:sz w:val="28"/>
          <w:shd w:val="clear" w:color="auto" w:fill="FFFFFF"/>
        </w:rPr>
        <w:t>In general, we will take over the prescribing of ADHD medication once it has been initiated and you are stable on it. Initial prescriptions and the titrating up of the dose, as well as the physical health checks associated with the dose increases would all need to be done by the clinic but once you were stable and established on a dose, we would take over the prescriptions. We would need the clinic to formally write to us requesting this at this point and specifying the dose, follow up and monitoring requirements. Once established on the medication we would also be able to do the physical health checks (usually weight, pulse and blood pressure) here that would usually be done a minimum of 6 monthly. We would require you to attend, usually 6 monthly, reviews of the medication with the ADHD team. It is also a requirement that the diagnosis and follow up is by a registered consultant psychiatrist experienced in the diagnosis of this condition</w:t>
      </w:r>
      <w:r w:rsidRPr="005507C5">
        <w:rPr>
          <w:rFonts w:ascii="Calibri" w:hAnsi="Calibri" w:cs="Calibri"/>
          <w:color w:val="000000"/>
          <w:sz w:val="28"/>
          <w:shd w:val="clear" w:color="auto" w:fill="FFFFFF"/>
        </w:rPr>
        <w:t>.</w:t>
      </w:r>
    </w:p>
    <w:sectPr w:rsidR="00BD5804" w:rsidRPr="005507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D446F"/>
    <w:multiLevelType w:val="hybridMultilevel"/>
    <w:tmpl w:val="3292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804"/>
    <w:rsid w:val="005507C5"/>
    <w:rsid w:val="00A44E3B"/>
    <w:rsid w:val="00BC5F40"/>
    <w:rsid w:val="00BD5804"/>
    <w:rsid w:val="00F81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EEA8F"/>
  <w15:chartTrackingRefBased/>
  <w15:docId w15:val="{82F6942A-01B4-46AA-AA62-780749546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1wxtn8ust">
    <w:name w:val="mark1wxtn8ust"/>
    <w:basedOn w:val="DefaultParagraphFont"/>
    <w:rsid w:val="00BD5804"/>
  </w:style>
  <w:style w:type="paragraph" w:styleId="ListParagraph">
    <w:name w:val="List Paragraph"/>
    <w:basedOn w:val="Normal"/>
    <w:uiPriority w:val="34"/>
    <w:qFormat/>
    <w:rsid w:val="00F81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62058">
      <w:bodyDiv w:val="1"/>
      <w:marLeft w:val="0"/>
      <w:marRight w:val="0"/>
      <w:marTop w:val="0"/>
      <w:marBottom w:val="0"/>
      <w:divBdr>
        <w:top w:val="none" w:sz="0" w:space="0" w:color="auto"/>
        <w:left w:val="none" w:sz="0" w:space="0" w:color="auto"/>
        <w:bottom w:val="none" w:sz="0" w:space="0" w:color="auto"/>
        <w:right w:val="none" w:sz="0" w:space="0" w:color="auto"/>
      </w:divBdr>
      <w:divsChild>
        <w:div w:id="571933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690200">
              <w:marLeft w:val="0"/>
              <w:marRight w:val="0"/>
              <w:marTop w:val="0"/>
              <w:marBottom w:val="0"/>
              <w:divBdr>
                <w:top w:val="none" w:sz="0" w:space="0" w:color="auto"/>
                <w:left w:val="none" w:sz="0" w:space="0" w:color="auto"/>
                <w:bottom w:val="none" w:sz="0" w:space="0" w:color="auto"/>
                <w:right w:val="none" w:sz="0" w:space="0" w:color="auto"/>
              </w:divBdr>
              <w:divsChild>
                <w:div w:id="206957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741387">
      <w:bodyDiv w:val="1"/>
      <w:marLeft w:val="0"/>
      <w:marRight w:val="0"/>
      <w:marTop w:val="0"/>
      <w:marBottom w:val="0"/>
      <w:divBdr>
        <w:top w:val="none" w:sz="0" w:space="0" w:color="auto"/>
        <w:left w:val="none" w:sz="0" w:space="0" w:color="auto"/>
        <w:bottom w:val="none" w:sz="0" w:space="0" w:color="auto"/>
        <w:right w:val="none" w:sz="0" w:space="0" w:color="auto"/>
      </w:divBdr>
      <w:divsChild>
        <w:div w:id="436102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606588">
              <w:marLeft w:val="0"/>
              <w:marRight w:val="0"/>
              <w:marTop w:val="0"/>
              <w:marBottom w:val="0"/>
              <w:divBdr>
                <w:top w:val="none" w:sz="0" w:space="0" w:color="auto"/>
                <w:left w:val="none" w:sz="0" w:space="0" w:color="auto"/>
                <w:bottom w:val="none" w:sz="0" w:space="0" w:color="auto"/>
                <w:right w:val="none" w:sz="0" w:space="0" w:color="auto"/>
              </w:divBdr>
              <w:divsChild>
                <w:div w:id="16247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2023-03-15T13:30:00Z</dcterms:created>
  <dcterms:modified xsi:type="dcterms:W3CDTF">2024-07-25T12:12:00Z</dcterms:modified>
</cp:coreProperties>
</file>